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2DAA" w14:textId="4D0A28D9" w:rsidR="007676BB" w:rsidRPr="00301803" w:rsidRDefault="007676BB" w:rsidP="00656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990595">
        <w:fldChar w:fldCharType="begin"/>
      </w:r>
      <w:r w:rsidR="00990595">
        <w:instrText xml:space="preserve"> DOCPROPERTY  TSG/WGRef  \* MERGEFORMAT </w:instrText>
      </w:r>
      <w:r w:rsidR="00990595">
        <w:fldChar w:fldCharType="separate"/>
      </w:r>
      <w:r>
        <w:rPr>
          <w:b/>
          <w:noProof/>
          <w:sz w:val="24"/>
        </w:rPr>
        <w:t>RAN4</w:t>
      </w:r>
      <w:r w:rsidR="009905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301803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begin"/>
      </w:r>
      <w:r w:rsidRPr="00301803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192B" w:rsidRPr="009B192B">
        <w:rPr>
          <w:b/>
          <w:noProof/>
          <w:sz w:val="24"/>
        </w:rPr>
        <w:t>R4-2112119</w:t>
      </w:r>
    </w:p>
    <w:p w14:paraId="1AC78F14" w14:textId="77777777" w:rsidR="007676BB" w:rsidRDefault="00990595" w:rsidP="007676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76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76BB">
        <w:rPr>
          <w:b/>
          <w:noProof/>
          <w:sz w:val="24"/>
        </w:rPr>
        <w:t xml:space="preserve">, </w:t>
      </w:r>
      <w:r w:rsidR="007676BB" w:rsidRPr="00D52283">
        <w:rPr>
          <w:b/>
          <w:sz w:val="24"/>
          <w:szCs w:val="24"/>
          <w:lang w:eastAsia="zh-CN"/>
        </w:rPr>
        <w:fldChar w:fldCharType="begin"/>
      </w:r>
      <w:r w:rsidR="007676BB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7676BB" w:rsidRPr="00D52283">
        <w:rPr>
          <w:b/>
          <w:sz w:val="24"/>
          <w:szCs w:val="24"/>
          <w:lang w:eastAsia="zh-CN"/>
        </w:rPr>
        <w:fldChar w:fldCharType="end"/>
      </w:r>
      <w:r w:rsidR="007676BB">
        <w:rPr>
          <w:b/>
          <w:sz w:val="24"/>
          <w:szCs w:val="24"/>
          <w:lang w:eastAsia="zh-CN"/>
        </w:rPr>
        <w:t>16</w:t>
      </w:r>
      <w:r w:rsidR="007676BB" w:rsidRPr="00BF1228">
        <w:rPr>
          <w:b/>
          <w:sz w:val="24"/>
          <w:szCs w:val="24"/>
          <w:lang w:eastAsia="zh-CN"/>
        </w:rPr>
        <w:t xml:space="preserve"> </w:t>
      </w:r>
      <w:r w:rsidR="007676BB">
        <w:rPr>
          <w:b/>
          <w:sz w:val="24"/>
          <w:szCs w:val="24"/>
          <w:lang w:eastAsia="zh-CN"/>
        </w:rPr>
        <w:t xml:space="preserve">– 27 </w:t>
      </w:r>
      <w:proofErr w:type="gramStart"/>
      <w:r w:rsidR="007676BB">
        <w:rPr>
          <w:b/>
          <w:sz w:val="24"/>
          <w:szCs w:val="24"/>
          <w:lang w:eastAsia="zh-CN"/>
        </w:rPr>
        <w:t>Aug</w:t>
      </w:r>
      <w:r w:rsidR="007676BB" w:rsidRPr="00BF1228">
        <w:rPr>
          <w:b/>
          <w:sz w:val="24"/>
          <w:szCs w:val="24"/>
          <w:lang w:eastAsia="zh-CN"/>
        </w:rPr>
        <w:t>,</w:t>
      </w:r>
      <w:proofErr w:type="gramEnd"/>
      <w:r w:rsidR="007676BB" w:rsidRPr="00BF1228">
        <w:rPr>
          <w:b/>
          <w:sz w:val="24"/>
          <w:szCs w:val="24"/>
          <w:lang w:eastAsia="zh-CN"/>
        </w:rPr>
        <w:t xml:space="preserve"> 202</w:t>
      </w:r>
      <w:r w:rsidR="007676BB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3AF47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FEA0E" w:rsidR="001E41F3" w:rsidRPr="00A34930" w:rsidRDefault="0099059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7676BB">
              <w:rPr>
                <w:b/>
                <w:noProof/>
                <w:sz w:val="28"/>
              </w:rPr>
              <w:t>8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E6944" w:rsidR="001E41F3" w:rsidRDefault="005046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01DC1" w:rsidRPr="00C01DC1">
              <w:t>CR on CSSF for CSI-RS L3 RRM</w:t>
            </w:r>
            <w:r w:rsidR="00C01DC1">
              <w:t xml:space="preserve"> </w:t>
            </w:r>
            <w:r w:rsidR="00F0397A">
              <w:t>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24C3" w:rsidR="001E41F3" w:rsidRDefault="009905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1DC1">
              <w:t xml:space="preserve"> </w:t>
            </w:r>
            <w:r w:rsidR="00C01DC1" w:rsidRPr="00C01DC1">
              <w:rPr>
                <w:rFonts w:cs="Arial"/>
                <w:sz w:val="21"/>
                <w:szCs w:val="21"/>
                <w:lang w:eastAsia="ja-JP"/>
              </w:rPr>
              <w:t>NR_CSIRS_L3meas-Core</w:t>
            </w:r>
            <w:r w:rsidR="00F03C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96F26" w:rsidR="001E41F3" w:rsidRDefault="003B48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7676BB">
                <w:rPr>
                  <w:noProof/>
                </w:rPr>
                <w:t>7</w:t>
              </w:r>
              <w:r w:rsidR="00FA6406">
                <w:rPr>
                  <w:noProof/>
                </w:rPr>
                <w:t>-</w:t>
              </w:r>
              <w:r w:rsidR="00D54426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990595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AC1A8" w:rsidR="00E740CF" w:rsidRDefault="00F51587" w:rsidP="00F0397A">
            <w:pPr>
              <w:pStyle w:val="CRCoverPage"/>
              <w:spacing w:after="0"/>
              <w:rPr>
                <w:noProof/>
              </w:rPr>
            </w:pPr>
            <w:r>
              <w:t xml:space="preserve">The current </w:t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</w:t>
            </w:r>
            <w:r>
              <w:rPr>
                <w:vertAlign w:val="subscript"/>
                <w:lang w:eastAsia="zh-CN"/>
              </w:rPr>
              <w:t>i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 w:rsidRPr="00F5158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correct in note 3 for EN-DC,SA and NE-DC.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58AFA" w:rsidR="00F51587" w:rsidRPr="00F51587" w:rsidRDefault="00F51587" w:rsidP="00201698">
            <w:pPr>
              <w:jc w:val="both"/>
              <w:rPr>
                <w:rFonts w:ascii="Arial" w:hAnsi="Arial" w:cs="Arial"/>
              </w:rPr>
            </w:pPr>
            <w:r w:rsidRPr="00F51587">
              <w:rPr>
                <w:rFonts w:ascii="Arial" w:hAnsi="Arial" w:cs="Arial"/>
                <w:lang w:val="en-US" w:eastAsia="fr-FR"/>
              </w:rPr>
              <w:t xml:space="preserve">If only one FR2 </w:t>
            </w:r>
            <w:proofErr w:type="spellStart"/>
            <w:r w:rsidRPr="00F51587">
              <w:rPr>
                <w:rFonts w:ascii="Arial" w:hAnsi="Arial" w:cs="Arial"/>
                <w:lang w:val="en-US" w:eastAsia="fr-FR"/>
              </w:rPr>
              <w:t>SCell</w:t>
            </w:r>
            <w:proofErr w:type="spellEnd"/>
            <w:r w:rsidRPr="00F51587">
              <w:rPr>
                <w:rFonts w:ascii="Arial" w:hAnsi="Arial" w:cs="Arial"/>
                <w:lang w:val="en-US" w:eastAsia="fr-FR"/>
              </w:rPr>
              <w:t xml:space="preserve">/SCC is configured with MO and </w:t>
            </w:r>
            <w:proofErr w:type="gramStart"/>
            <w:r w:rsidRPr="00F51587">
              <w:rPr>
                <w:rFonts w:ascii="Arial" w:hAnsi="Arial" w:cs="Arial"/>
                <w:lang w:val="en-US" w:eastAsia="fr-FR"/>
              </w:rPr>
              <w:t>no any</w:t>
            </w:r>
            <w:proofErr w:type="gramEnd"/>
            <w:r w:rsidRPr="00F51587">
              <w:rPr>
                <w:rFonts w:ascii="Arial" w:hAnsi="Arial" w:cs="Arial"/>
                <w:lang w:val="en-US" w:eastAsia="fr-FR"/>
              </w:rPr>
              <w:t xml:space="preserve"> inter-frequency MO without MG is configured</w:t>
            </w:r>
            <w:r>
              <w:rPr>
                <w:rFonts w:ascii="Arial" w:hAnsi="Arial" w:cs="Arial"/>
                <w:lang w:val="en-US" w:eastAsia="fr-FR"/>
              </w:rPr>
              <w:t>, we still need to consider if CSI-RS L3 MO is configured or only SSB based L3 MO is configured.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D9617" w:rsidR="00A87904" w:rsidRDefault="00F51587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</w:t>
            </w:r>
            <w:r>
              <w:rPr>
                <w:vertAlign w:val="subscript"/>
                <w:lang w:eastAsia="zh-CN"/>
              </w:rPr>
              <w:t>i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 w:rsidRPr="00F5158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correct in note 3 for EN-DC,SA and NE-DC.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BCCC0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01DC1">
              <w:rPr>
                <w:noProof/>
              </w:rPr>
              <w:t>9.1.5.1.1</w:t>
            </w:r>
            <w:r w:rsidR="00F51587">
              <w:rPr>
                <w:noProof/>
              </w:rPr>
              <w:t xml:space="preserve">; </w:t>
            </w:r>
            <w:r w:rsidR="00C01DC1">
              <w:rPr>
                <w:noProof/>
              </w:rPr>
              <w:t>9.1.5.1.2</w:t>
            </w:r>
            <w:r w:rsidR="00F51587">
              <w:rPr>
                <w:noProof/>
              </w:rPr>
              <w:t xml:space="preserve">; </w:t>
            </w:r>
            <w:r w:rsidR="00C01DC1">
              <w:rPr>
                <w:noProof/>
              </w:rPr>
              <w:t>9.1.5.1.4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267F3F74" w14:textId="77777777" w:rsidR="007676BB" w:rsidRPr="009C5807" w:rsidRDefault="007676BB" w:rsidP="007676BB">
      <w:pPr>
        <w:pStyle w:val="Heading5"/>
      </w:pPr>
      <w:r w:rsidRPr="009C5807">
        <w:t>9.1.5.1.1</w:t>
      </w:r>
      <w:r w:rsidRPr="009C5807">
        <w:tab/>
        <w:t>EN-DC mode: carrier-specific scaling factor for SSB-based</w:t>
      </w:r>
      <w:r>
        <w:t>,</w:t>
      </w:r>
      <w:r w:rsidRPr="009C5807">
        <w:t xml:space="preserve"> </w:t>
      </w:r>
      <w:r>
        <w:t xml:space="preserve">CSI-RS based L3 </w:t>
      </w:r>
      <w:r w:rsidRPr="009C5807">
        <w:t xml:space="preserve">measurements </w:t>
      </w:r>
      <w:r w:rsidRPr="003362AA">
        <w:t xml:space="preserve">and RSSI and channel occupancy measurements </w:t>
      </w:r>
      <w:r w:rsidRPr="009C5807">
        <w:t>performed outside gaps</w:t>
      </w:r>
    </w:p>
    <w:p w14:paraId="7AB201E7" w14:textId="77777777" w:rsidR="007676BB" w:rsidRPr="0004357B" w:rsidRDefault="007676BB" w:rsidP="007676BB">
      <w:r w:rsidRPr="0004357B">
        <w:t xml:space="preserve">For UE configured with the E-UTRA-NR dual connectivity operation, the carrier-specific scaling factor </w:t>
      </w:r>
      <w:proofErr w:type="spellStart"/>
      <w:r w:rsidRPr="0004357B">
        <w:t>CSSF</w:t>
      </w:r>
      <w:r w:rsidRPr="0004357B">
        <w:rPr>
          <w:vertAlign w:val="subscript"/>
        </w:rPr>
        <w:t>outside_gap,i</w:t>
      </w:r>
      <w:proofErr w:type="spellEnd"/>
      <w:r w:rsidRPr="0004357B">
        <w:rPr>
          <w:vertAlign w:val="subscript"/>
        </w:rPr>
        <w:t xml:space="preserve"> </w:t>
      </w:r>
      <w:r w:rsidRPr="0004357B">
        <w:t>for intra-frequency SSB-based measurements, inter-frequency SSB-based measurements performed outside measurements gaps</w:t>
      </w:r>
      <w:r>
        <w:t>,</w:t>
      </w:r>
      <w:r w:rsidRPr="0004357B">
        <w:t xml:space="preserve"> intra-frequency CSI-RS L3 measurement </w:t>
      </w:r>
      <w:r w:rsidRPr="003362AA">
        <w:t xml:space="preserve">and </w:t>
      </w:r>
      <w:r w:rsidRPr="003362AA">
        <w:rPr>
          <w:lang w:eastAsia="zh-CN"/>
        </w:rPr>
        <w:t>RSSI/channel occupancy measurement with no measurement gap on a carrier subject to CCA when SMTC and RMTC are overlapping</w:t>
      </w:r>
      <w:r w:rsidRPr="003362AA">
        <w:t xml:space="preserve"> </w:t>
      </w:r>
      <w:r w:rsidRPr="0004357B">
        <w:t>will be as specified in Table 9.1.5.1.1-1.</w:t>
      </w:r>
    </w:p>
    <w:p w14:paraId="1A000709" w14:textId="77777777" w:rsidR="007676BB" w:rsidRPr="009C5807" w:rsidRDefault="007676BB" w:rsidP="007676BB">
      <w:pPr>
        <w:pStyle w:val="TH"/>
      </w:pPr>
      <w:r w:rsidRPr="009C5807">
        <w:t xml:space="preserve">Table 9.1.5.1.1-1: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scaling factor for EN-DC mode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1582"/>
        <w:gridCol w:w="1701"/>
        <w:gridCol w:w="1701"/>
      </w:tblGrid>
      <w:tr w:rsidR="007676BB" w:rsidRPr="009C5807" w14:paraId="0A88AE5E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0E1AB186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40" w:type="dxa"/>
            <w:shd w:val="clear" w:color="auto" w:fill="auto"/>
          </w:tcPr>
          <w:p w14:paraId="31191F92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2BDCFF3A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58383015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PSCC</w:t>
            </w:r>
          </w:p>
        </w:tc>
        <w:tc>
          <w:tcPr>
            <w:tcW w:w="1582" w:type="dxa"/>
          </w:tcPr>
          <w:p w14:paraId="7E997190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required</w:t>
            </w:r>
            <w:r w:rsidRPr="009C5807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1701" w:type="dxa"/>
            <w:shd w:val="clear" w:color="auto" w:fill="auto"/>
          </w:tcPr>
          <w:p w14:paraId="5FA69CA5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 for FR2 SCC where neighbour cell measurement is not required</w:t>
            </w:r>
          </w:p>
        </w:tc>
        <w:tc>
          <w:tcPr>
            <w:tcW w:w="1701" w:type="dxa"/>
          </w:tcPr>
          <w:p w14:paraId="15D43F2F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3B2615">
              <w:rPr>
                <w:i/>
              </w:rPr>
              <w:t>CSSF</w:t>
            </w:r>
            <w:r w:rsidRPr="003B2615">
              <w:rPr>
                <w:vertAlign w:val="subscript"/>
              </w:rPr>
              <w:t>outside_gap,i</w:t>
            </w:r>
            <w:proofErr w:type="spellEnd"/>
            <w:r w:rsidRPr="003B2615">
              <w:t xml:space="preserve"> for inter-frequency MO with no measurement </w:t>
            </w:r>
            <w:proofErr w:type="spellStart"/>
            <w:r w:rsidRPr="003B2615">
              <w:t>gp</w:t>
            </w:r>
            <w:proofErr w:type="spellEnd"/>
          </w:p>
        </w:tc>
      </w:tr>
      <w:tr w:rsidR="007676BB" w:rsidRPr="00C14182" w14:paraId="5FFD8CC4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3895F9C8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</w:tcPr>
          <w:p w14:paraId="6C9C38E2" w14:textId="77777777" w:rsidR="007676BB" w:rsidRPr="009C5807" w:rsidRDefault="007676BB" w:rsidP="00656BDE">
            <w:pPr>
              <w:pStyle w:val="TAC"/>
              <w:rPr>
                <w:vertAlign w:val="superscript"/>
              </w:rPr>
            </w:pPr>
            <w:r w:rsidRPr="00401468">
              <w:rPr>
                <w:rFonts w:hint="eastAsia"/>
                <w:szCs w:val="24"/>
              </w:rPr>
              <w:t>1</w:t>
            </w:r>
            <w:r>
              <w:t>+N</w:t>
            </w:r>
            <w:r w:rsidRPr="00401468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RPr="003362AA">
              <w:t>+N</w:t>
            </w:r>
            <w:r w:rsidRPr="00F37389">
              <w:rPr>
                <w:vertAlign w:val="subscript"/>
              </w:rPr>
              <w:t>PSCC</w:t>
            </w:r>
            <w:r w:rsidRPr="003362AA">
              <w:rPr>
                <w:vertAlign w:val="subscript"/>
              </w:rPr>
              <w:t>_CCA_RSSI/CO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03F1E07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3362AA">
              <w:t>+ N</w:t>
            </w:r>
            <w:r w:rsidRPr="00F37389">
              <w:rPr>
                <w:vertAlign w:val="subscript"/>
              </w:rPr>
              <w:t>SCC</w:t>
            </w:r>
            <w:r w:rsidRPr="003362AA">
              <w:rPr>
                <w:vertAlign w:val="subscript"/>
              </w:rPr>
              <w:t>_CCA_RSSI/CO</w:t>
            </w:r>
          </w:p>
        </w:tc>
        <w:tc>
          <w:tcPr>
            <w:tcW w:w="1453" w:type="dxa"/>
            <w:shd w:val="clear" w:color="auto" w:fill="auto"/>
          </w:tcPr>
          <w:p w14:paraId="506FC9FC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6BA4A169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25D12352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</w:tcPr>
          <w:p w14:paraId="6344C319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3A726D">
              <w:rPr>
                <w:lang w:val="fr-FR"/>
              </w:rPr>
              <w:t xml:space="preserve"> </w:t>
            </w:r>
          </w:p>
        </w:tc>
      </w:tr>
      <w:tr w:rsidR="007676BB" w:rsidRPr="00C14182" w14:paraId="61C80105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1D0E309E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446BE913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</w:tcPr>
          <w:p w14:paraId="7AD96945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01A88770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53" w:type="dxa"/>
            <w:shd w:val="clear" w:color="auto" w:fill="auto"/>
          </w:tcPr>
          <w:p w14:paraId="39608178" w14:textId="77777777" w:rsidR="007676BB" w:rsidRPr="009C5807" w:rsidRDefault="007676BB" w:rsidP="00656BDE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82" w:type="dxa"/>
          </w:tcPr>
          <w:p w14:paraId="4653B1C2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13D74AA1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3A726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</w:p>
        </w:tc>
        <w:tc>
          <w:tcPr>
            <w:tcW w:w="1701" w:type="dxa"/>
          </w:tcPr>
          <w:p w14:paraId="4556AC39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</w:p>
          <w:p w14:paraId="2919E737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</w:p>
        </w:tc>
      </w:tr>
      <w:tr w:rsidR="007676BB" w:rsidRPr="00C14182" w14:paraId="505F39CE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50DC0710" w14:textId="77777777" w:rsidR="007676BB" w:rsidRPr="00885F53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EN-DC with</w:t>
            </w:r>
          </w:p>
          <w:p w14:paraId="2407E062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40" w:type="dxa"/>
            <w:shd w:val="clear" w:color="auto" w:fill="auto"/>
          </w:tcPr>
          <w:p w14:paraId="5D37D4D5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418" w:type="dxa"/>
            <w:shd w:val="clear" w:color="auto" w:fill="auto"/>
          </w:tcPr>
          <w:p w14:paraId="41ECE94A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453" w:type="dxa"/>
            <w:shd w:val="clear" w:color="auto" w:fill="auto"/>
          </w:tcPr>
          <w:p w14:paraId="38BE83AA" w14:textId="77777777" w:rsidR="007676BB" w:rsidRPr="009C5807" w:rsidRDefault="007676BB" w:rsidP="00656BDE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582" w:type="dxa"/>
          </w:tcPr>
          <w:p w14:paraId="7FCDEB0B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701" w:type="dxa"/>
            <w:shd w:val="clear" w:color="auto" w:fill="auto"/>
          </w:tcPr>
          <w:p w14:paraId="19BF007B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701" w:type="dxa"/>
          </w:tcPr>
          <w:p w14:paraId="4F822F59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0D61B9F1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03970D2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66AA1216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</w:tcPr>
          <w:p w14:paraId="2584C21E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117B07E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53" w:type="dxa"/>
            <w:shd w:val="clear" w:color="auto" w:fill="auto"/>
          </w:tcPr>
          <w:p w14:paraId="34DAC96F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486E844F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_CSIRS_FR2_NCM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C11FC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2D6B47F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701" w:type="dxa"/>
          </w:tcPr>
          <w:p w14:paraId="11D75843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24BC21E0" w14:textId="77777777" w:rsidTr="00656BDE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7926FD7B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67D75AF5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(FR2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>)</w:t>
            </w:r>
            <w:r w:rsidRPr="009C5807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</w:tcPr>
          <w:p w14:paraId="4BC94BD5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046F1AA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453" w:type="dxa"/>
            <w:shd w:val="clear" w:color="auto" w:fill="auto"/>
          </w:tcPr>
          <w:p w14:paraId="355D2359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Del="000467F8">
              <w:t xml:space="preserve"> </w:t>
            </w:r>
          </w:p>
        </w:tc>
        <w:tc>
          <w:tcPr>
            <w:tcW w:w="1582" w:type="dxa"/>
          </w:tcPr>
          <w:p w14:paraId="5121E226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1BEDBD53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</w:p>
        </w:tc>
        <w:tc>
          <w:tcPr>
            <w:tcW w:w="1701" w:type="dxa"/>
          </w:tcPr>
          <w:p w14:paraId="0A84D3C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9C5807" w14:paraId="508A863B" w14:textId="77777777" w:rsidTr="00656BDE">
        <w:trPr>
          <w:trHeight w:val="340"/>
          <w:jc w:val="center"/>
        </w:trPr>
        <w:tc>
          <w:tcPr>
            <w:tcW w:w="10897" w:type="dxa"/>
            <w:gridSpan w:val="7"/>
            <w:shd w:val="clear" w:color="auto" w:fill="auto"/>
          </w:tcPr>
          <w:p w14:paraId="606C5FE5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38A7C602" w14:textId="77777777" w:rsidR="007676BB" w:rsidRPr="009C5807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 xml:space="preserve">Selection of FR2 SCC where neighbour cell measurement is required follows clause 9.2.3.2. </w:t>
            </w:r>
          </w:p>
          <w:p w14:paraId="17641132" w14:textId="14FAA01E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ins w:id="3" w:author="JC[R4-100e]" w:date="2021-08-03T12:25:00Z">
              <w:r>
                <w:rPr>
                  <w:lang w:eastAsia="zh-CN"/>
                </w:rPr>
                <w:t xml:space="preserve"> </w:t>
              </w:r>
              <w:r>
                <w:t>and only SSB based L3 measurement is configured on SCC;</w:t>
              </w:r>
              <w:r w:rsidRPr="00055554">
                <w:t xml:space="preserve"> </w:t>
              </w:r>
              <w:proofErr w:type="spellStart"/>
              <w:r w:rsidRPr="00055554">
                <w:t>CSSF</w:t>
              </w:r>
              <w:r w:rsidRPr="00055554">
                <w:rPr>
                  <w:vertAlign w:val="subscript"/>
                </w:rPr>
                <w:t>outside_gap,i</w:t>
              </w:r>
              <w:proofErr w:type="spellEnd"/>
              <w:r w:rsidRPr="00055554">
                <w:rPr>
                  <w:vertAlign w:val="subscript"/>
                </w:rPr>
                <w:t xml:space="preserve"> </w:t>
              </w:r>
              <w:r w:rsidRPr="00055554">
                <w:t>=</w:t>
              </w:r>
              <w:r>
                <w:t xml:space="preserve">2 if </w:t>
              </w:r>
              <w:r w:rsidRPr="009C5807">
                <w:rPr>
                  <w:lang w:eastAsia="zh-CN"/>
                </w:rPr>
                <w:t xml:space="preserve">only one </w:t>
              </w:r>
              <w:proofErr w:type="spellStart"/>
              <w:r w:rsidRPr="009C5807">
                <w:rPr>
                  <w:lang w:eastAsia="zh-CN"/>
                </w:rPr>
                <w:t>SCell</w:t>
              </w:r>
              <w:proofErr w:type="spellEnd"/>
              <w:r w:rsidRPr="009C5807">
                <w:rPr>
                  <w:lang w:eastAsia="zh-CN"/>
                </w:rPr>
                <w:t xml:space="preserve"> </w:t>
              </w:r>
              <w:r w:rsidRPr="00055554">
                <w:t>is configured and no inter-frequency MO without gap</w:t>
              </w:r>
              <w:r>
                <w:t xml:space="preserve"> and </w:t>
              </w:r>
              <w:r w:rsidRPr="0013795C">
                <w:t xml:space="preserve">either both SSB and CSI-RS based L3 configured or only CSI-RS based L3 measurement </w:t>
              </w:r>
              <w:r>
                <w:t xml:space="preserve">is </w:t>
              </w:r>
              <w:r w:rsidRPr="0013795C">
                <w:t>configured</w:t>
              </w:r>
              <w:r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74F4762A" w14:textId="77777777" w:rsidR="007676BB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610C67">
              <w:rPr>
                <w:lang w:val="en-US" w:eastAsia="zh-CN"/>
              </w:rPr>
              <w:t>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</w:p>
          <w:p w14:paraId="616622A4" w14:textId="77777777" w:rsidR="007676BB" w:rsidRDefault="007676BB" w:rsidP="00656BDE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EN-DC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</w:t>
            </w:r>
            <w:r>
              <w:t xml:space="preserve"> </w:t>
            </w:r>
          </w:p>
          <w:p w14:paraId="264BD14F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45A99479" w14:textId="77777777" w:rsidR="007676BB" w:rsidRDefault="007676BB" w:rsidP="00656BDE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401468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401468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5B1B875" w14:textId="77777777" w:rsidR="007676BB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401468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5DFE1374" w14:textId="77777777" w:rsidR="007676BB" w:rsidRPr="003362AA" w:rsidRDefault="007676BB" w:rsidP="00656BDE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  <w:p w14:paraId="773D36C2" w14:textId="77777777" w:rsidR="007676BB" w:rsidRDefault="007676BB" w:rsidP="00656BDE">
            <w:pPr>
              <w:pStyle w:val="TAN"/>
            </w:pPr>
            <w:r w:rsidRPr="003362AA">
              <w:t>Note 10:</w:t>
            </w:r>
            <w:r w:rsidRPr="009C5807">
              <w:tab/>
            </w:r>
            <w:r w:rsidRPr="003362AA">
              <w:t>N</w:t>
            </w:r>
            <w:r w:rsidRPr="00F37389">
              <w:rPr>
                <w:vertAlign w:val="subscript"/>
              </w:rPr>
              <w:t>PSCC_</w:t>
            </w:r>
            <w:r w:rsidRPr="003362AA">
              <w:rPr>
                <w:vertAlign w:val="subscript"/>
              </w:rPr>
              <w:t>CCA_RSSI/CO</w:t>
            </w:r>
            <w:r w:rsidRPr="003362AA">
              <w:t>= 1 if PSCC is configured with RSSI/CO measurements without MG when RMTC and SMTC are overlapping; N</w:t>
            </w:r>
            <w:r w:rsidRPr="00F37389">
              <w:rPr>
                <w:vertAlign w:val="subscript"/>
              </w:rPr>
              <w:t>SCC_</w:t>
            </w:r>
            <w:r w:rsidRPr="003362AA">
              <w:rPr>
                <w:vertAlign w:val="subscript"/>
              </w:rPr>
              <w:t>CCA_RSSI/CO</w:t>
            </w:r>
            <w:r w:rsidRPr="003362AA">
              <w:t xml:space="preserve"> = Number of MOs for </w:t>
            </w:r>
            <w:proofErr w:type="spellStart"/>
            <w:r w:rsidRPr="003362AA">
              <w:t>SCell</w:t>
            </w:r>
            <w:proofErr w:type="spellEnd"/>
            <w:r w:rsidRPr="003362AA">
              <w:t>(s) configured with RSSI/CO measurements without MG when RMTC and SMTC are overlapping.</w:t>
            </w:r>
          </w:p>
          <w:p w14:paraId="026AA6B8" w14:textId="77777777" w:rsidR="007676BB" w:rsidRPr="009C5807" w:rsidRDefault="007676BB" w:rsidP="00656BDE">
            <w:pPr>
              <w:pStyle w:val="TAN"/>
            </w:pPr>
            <w:r>
              <w:rPr>
                <w:lang w:eastAsia="zh-CN"/>
              </w:rPr>
              <w:t>Note 11</w:t>
            </w:r>
            <w:r w:rsidRPr="009C5807">
              <w:tab/>
            </w:r>
            <w:r w:rsidRPr="001E4018">
              <w:rPr>
                <w:lang w:eastAsia="zh-CN"/>
              </w:rPr>
              <w:t xml:space="preserve">If </w:t>
            </w:r>
            <w:r w:rsidRPr="001E4018">
              <w:rPr>
                <w:lang w:val="en-US" w:eastAsia="zh-CN"/>
              </w:rPr>
              <w:t xml:space="preserve">a measurement object configured by </w:t>
            </w:r>
            <w:proofErr w:type="spellStart"/>
            <w:r w:rsidRPr="001E4018">
              <w:rPr>
                <w:lang w:val="en-US" w:eastAsia="zh-CN"/>
              </w:rPr>
              <w:t>PSCell</w:t>
            </w:r>
            <w:proofErr w:type="spellEnd"/>
            <w:r w:rsidRPr="001E4018">
              <w:rPr>
                <w:lang w:val="en-US" w:eastAsia="zh-CN"/>
              </w:rPr>
              <w:t xml:space="preserve"> and an NR inter-RAT </w:t>
            </w:r>
            <w:proofErr w:type="spellStart"/>
            <w:r w:rsidRPr="001E4018">
              <w:rPr>
                <w:lang w:val="en-US" w:eastAsia="zh-CN"/>
              </w:rPr>
              <w:t>measurment</w:t>
            </w:r>
            <w:proofErr w:type="spellEnd"/>
            <w:r w:rsidRPr="001E4018">
              <w:rPr>
                <w:lang w:val="en-US" w:eastAsia="zh-CN"/>
              </w:rPr>
              <w:t xml:space="preserve"> object configured by E-UTRAN </w:t>
            </w:r>
            <w:proofErr w:type="spellStart"/>
            <w:r w:rsidRPr="001E4018">
              <w:rPr>
                <w:lang w:val="en-US" w:eastAsia="zh-CN"/>
              </w:rPr>
              <w:t>PCell</w:t>
            </w:r>
            <w:proofErr w:type="spellEnd"/>
            <w:r w:rsidRPr="001E4018">
              <w:rPr>
                <w:lang w:val="en-US" w:eastAsia="zh-CN"/>
              </w:rPr>
              <w:t xml:space="preserve"> are on the same serving carrier, </w:t>
            </w:r>
            <w:r w:rsidRPr="001E4018">
              <w:rPr>
                <w:lang w:eastAsia="zh-CN"/>
              </w:rPr>
              <w:t xml:space="preserve">they shall be counted as </w:t>
            </w:r>
            <w:r>
              <w:rPr>
                <w:lang w:eastAsia="zh-CN"/>
              </w:rPr>
              <w:t>one</w:t>
            </w:r>
            <w:r w:rsidRPr="001E4018">
              <w:rPr>
                <w:lang w:eastAsia="zh-CN"/>
              </w:rPr>
              <w:t xml:space="preserve"> intra-frequency measurement object, </w:t>
            </w:r>
            <w:proofErr w:type="gramStart"/>
            <w:r w:rsidRPr="001E4018">
              <w:rPr>
                <w:lang w:eastAsia="zh-CN"/>
              </w:rPr>
              <w:t xml:space="preserve">provided </w:t>
            </w:r>
            <w:r w:rsidRPr="001E4018">
              <w:rPr>
                <w:lang w:val="en-US" w:eastAsia="zh-CN"/>
              </w:rPr>
              <w:t>that</w:t>
            </w:r>
            <w:proofErr w:type="gramEnd"/>
            <w:r w:rsidRPr="001E4018">
              <w:rPr>
                <w:lang w:val="en-US" w:eastAsia="zh-CN"/>
              </w:rPr>
              <w:t xml:space="preserve"> </w:t>
            </w:r>
            <w:r w:rsidRPr="001E4018">
              <w:rPr>
                <w:lang w:eastAsia="zh-CN"/>
              </w:rPr>
              <w:t>they meet</w:t>
            </w:r>
            <w:r w:rsidRPr="001E4018">
              <w:rPr>
                <w:lang w:val="en-US" w:eastAsia="zh-CN"/>
              </w:rPr>
              <w:t xml:space="preserve"> the measurement object merging conditions [in clause 9.1.3.2]</w:t>
            </w:r>
            <w:r>
              <w:rPr>
                <w:lang w:eastAsia="zh-CN"/>
              </w:rPr>
              <w:t xml:space="preserve">, </w:t>
            </w:r>
            <w:r w:rsidRPr="004642D4">
              <w:rPr>
                <w:lang w:eastAsia="zh-CN"/>
              </w:rPr>
              <w:t>otherwise they are counted separately as two measurement objects</w:t>
            </w:r>
            <w:r>
              <w:rPr>
                <w:lang w:eastAsia="zh-CN"/>
              </w:rPr>
              <w:t>.</w:t>
            </w:r>
          </w:p>
        </w:tc>
      </w:tr>
    </w:tbl>
    <w:p w14:paraId="6D4C77C6" w14:textId="77777777" w:rsidR="007676BB" w:rsidRPr="009C5807" w:rsidRDefault="007676BB" w:rsidP="007676BB"/>
    <w:p w14:paraId="299BDED1" w14:textId="77777777" w:rsidR="007676BB" w:rsidRPr="009C5807" w:rsidRDefault="007676BB" w:rsidP="007676BB">
      <w:pPr>
        <w:pStyle w:val="Heading5"/>
      </w:pPr>
      <w:r w:rsidRPr="009C5807">
        <w:lastRenderedPageBreak/>
        <w:t>9.1.5.1.2</w:t>
      </w:r>
      <w:r w:rsidRPr="009C5807">
        <w:tab/>
        <w:t>SA mode: carrier-specific scaling factor for SSB-based</w:t>
      </w:r>
      <w:r>
        <w:t>,</w:t>
      </w:r>
      <w:r w:rsidRPr="009C5807">
        <w:t xml:space="preserve"> </w:t>
      </w:r>
      <w:r>
        <w:t xml:space="preserve">CSI-RS based L3 </w:t>
      </w:r>
      <w:r w:rsidRPr="009C5807">
        <w:t xml:space="preserve">measurements </w:t>
      </w:r>
      <w:r w:rsidRPr="003362AA">
        <w:t xml:space="preserve">and RSSI and channel occupancy measurements </w:t>
      </w:r>
      <w:r w:rsidRPr="009C5807">
        <w:t>performed outside gaps</w:t>
      </w:r>
    </w:p>
    <w:p w14:paraId="5BBFC361" w14:textId="77777777" w:rsidR="007676BB" w:rsidRPr="009C5807" w:rsidRDefault="007676BB" w:rsidP="007676BB">
      <w:pPr>
        <w:rPr>
          <w:rFonts w:eastAsia="Times New Roman"/>
        </w:rPr>
      </w:pPr>
      <w:r w:rsidRPr="009C5807">
        <w:rPr>
          <w:rFonts w:eastAsia="Times New Roman"/>
        </w:rPr>
        <w:t xml:space="preserve">For UE in SA operation mode, 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rPr>
          <w:vertAlign w:val="subscript"/>
        </w:rPr>
        <w:t xml:space="preserve"> </w:t>
      </w:r>
      <w:r w:rsidRPr="009C5807">
        <w:t>for intra-frequency SSB-based measurements</w:t>
      </w:r>
      <w:r>
        <w:t>, inter-frequency SSB-based measurements</w:t>
      </w:r>
      <w:r w:rsidRPr="009C5807">
        <w:t xml:space="preserve"> performed outside measurements gaps</w:t>
      </w:r>
      <w:r>
        <w:t xml:space="preserve">, </w:t>
      </w:r>
      <w:r w:rsidRPr="0004357B">
        <w:t>intra-frequency CSI-RS L3 measurement</w:t>
      </w:r>
      <w:r w:rsidRPr="009C5807">
        <w:rPr>
          <w:rFonts w:eastAsia="Times New Roman"/>
        </w:rPr>
        <w:t xml:space="preserve"> </w:t>
      </w:r>
      <w:r w:rsidRPr="003362AA">
        <w:t xml:space="preserve">and </w:t>
      </w:r>
      <w:r w:rsidRPr="003362AA">
        <w:rPr>
          <w:lang w:eastAsia="zh-CN"/>
        </w:rPr>
        <w:t>RSSI/channel occupancy measurement with no measurement gap on a carrier subject to CCA when SMTC and RMTC are overlapping</w:t>
      </w:r>
      <w:r w:rsidRPr="003362AA">
        <w:rPr>
          <w:rFonts w:eastAsia="Times New Roman"/>
        </w:rPr>
        <w:t xml:space="preserve"> </w:t>
      </w:r>
      <w:r w:rsidRPr="009C5807">
        <w:rPr>
          <w:rFonts w:eastAsia="Times New Roman"/>
        </w:rPr>
        <w:t>will be as specified in Table 9.1.5.1.2-1, which shall also be applied for a UE configured with NE-DC operation.</w:t>
      </w:r>
    </w:p>
    <w:p w14:paraId="66B736B4" w14:textId="77777777" w:rsidR="007676BB" w:rsidRPr="009C5807" w:rsidRDefault="007676BB" w:rsidP="007676BB">
      <w:pPr>
        <w:pStyle w:val="TH"/>
      </w:pPr>
      <w:r w:rsidRPr="009C5807">
        <w:t xml:space="preserve">Table 9.1.5.1.2-1: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scaling factor for SA mode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 w:rsidR="007676BB" w:rsidRPr="009C5807" w14:paraId="74E6C619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1DBA88C2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14" w:type="dxa"/>
            <w:shd w:val="clear" w:color="auto" w:fill="auto"/>
          </w:tcPr>
          <w:p w14:paraId="181D4D80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14:paraId="3732E4DE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14:paraId="3682E96C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PCC</w:t>
            </w:r>
          </w:p>
        </w:tc>
        <w:tc>
          <w:tcPr>
            <w:tcW w:w="1418" w:type="dxa"/>
          </w:tcPr>
          <w:p w14:paraId="5741A6BB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 w14:paraId="0CA62D40" w14:textId="77777777" w:rsidR="007676BB" w:rsidRPr="009C5807" w:rsidRDefault="007676BB" w:rsidP="00656BDE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t xml:space="preserve"> </w:t>
            </w:r>
            <w:proofErr w:type="spellStart"/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not required</w:t>
            </w:r>
          </w:p>
        </w:tc>
        <w:tc>
          <w:tcPr>
            <w:tcW w:w="1367" w:type="dxa"/>
          </w:tcPr>
          <w:p w14:paraId="5E22B781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inter-frequency MO with no measurement gap</w:t>
            </w:r>
          </w:p>
        </w:tc>
      </w:tr>
      <w:tr w:rsidR="007676BB" w:rsidRPr="00C14182" w14:paraId="6A7C5428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544A9F0C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 w14:paraId="4DC473D6" w14:textId="77777777" w:rsidR="007676BB" w:rsidRPr="009C5807" w:rsidRDefault="007676BB" w:rsidP="00656BDE">
            <w:pPr>
              <w:pStyle w:val="TAC"/>
              <w:rPr>
                <w:vertAlign w:val="superscript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  <w:r w:rsidRPr="003362AA">
              <w:t>+ N</w:t>
            </w:r>
            <w:r w:rsidRPr="00F37389">
              <w:rPr>
                <w:vertAlign w:val="subscript"/>
              </w:rPr>
              <w:t>PCC_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276" w:type="dxa"/>
            <w:shd w:val="clear" w:color="auto" w:fill="auto"/>
          </w:tcPr>
          <w:p w14:paraId="049CC8D7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3362AA">
              <w:t>+ N</w:t>
            </w:r>
            <w:r w:rsidRPr="00F37389">
              <w:rPr>
                <w:vertAlign w:val="subscript"/>
              </w:rPr>
              <w:t>SCC_</w:t>
            </w:r>
            <w:r w:rsidRPr="003362AA">
              <w:rPr>
                <w:vertAlign w:val="subscript"/>
              </w:rPr>
              <w:t>CCA_RSSI/CO</w:t>
            </w:r>
          </w:p>
        </w:tc>
        <w:tc>
          <w:tcPr>
            <w:tcW w:w="1417" w:type="dxa"/>
            <w:shd w:val="clear" w:color="auto" w:fill="auto"/>
          </w:tcPr>
          <w:p w14:paraId="0DD18965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3A909E64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59192CBB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367" w:type="dxa"/>
          </w:tcPr>
          <w:p w14:paraId="35D5E9EF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4A9C7A69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3EB576AC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 w14:paraId="52966CCA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14:paraId="6FD86615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5BD138A0" w14:textId="77777777" w:rsidR="007676BB" w:rsidRPr="009C5807" w:rsidRDefault="007676BB" w:rsidP="00656BDE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14:paraId="04763BDA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46E2D8FC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 w14:paraId="07AB1DA2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7B19F01F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7010EE93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14" w:type="dxa"/>
            <w:shd w:val="clear" w:color="auto" w:fill="auto"/>
          </w:tcPr>
          <w:p w14:paraId="549D74D6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276" w:type="dxa"/>
            <w:shd w:val="clear" w:color="auto" w:fill="auto"/>
          </w:tcPr>
          <w:p w14:paraId="37982443" w14:textId="77777777" w:rsidR="007676BB" w:rsidRPr="009C5807" w:rsidRDefault="007676BB" w:rsidP="00656BDE">
            <w:pPr>
              <w:pStyle w:val="TAC"/>
            </w:pPr>
            <w:r w:rsidRPr="00C11FC6">
              <w:t>N/A</w:t>
            </w:r>
          </w:p>
        </w:tc>
        <w:tc>
          <w:tcPr>
            <w:tcW w:w="1417" w:type="dxa"/>
            <w:shd w:val="clear" w:color="auto" w:fill="auto"/>
          </w:tcPr>
          <w:p w14:paraId="62B3F51B" w14:textId="77777777" w:rsidR="007676BB" w:rsidRPr="009C5807" w:rsidRDefault="007676BB" w:rsidP="00656BDE">
            <w:pPr>
              <w:pStyle w:val="TAC"/>
            </w:pPr>
            <w:r w:rsidRPr="00C11FC6"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2CCEF3B0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1A67697A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14:paraId="0C462C30" w14:textId="77777777" w:rsidR="007676BB" w:rsidRPr="007C55F6" w:rsidRDefault="007676BB" w:rsidP="00656BDE">
            <w:pPr>
              <w:pStyle w:val="TAC"/>
              <w:rPr>
                <w:lang w:val="fr-FR" w:eastAsia="zh-CN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067BF0E9" w14:textId="77777777" w:rsidTr="00656BDE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2D1DC86E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14:paraId="6A9EDE7A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BC9E933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+Y+2*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C044589" w14:textId="77777777" w:rsidR="007676BB" w:rsidRPr="009C5807" w:rsidRDefault="007676BB" w:rsidP="00656BDE">
            <w:pPr>
              <w:pStyle w:val="TAC"/>
            </w:pPr>
            <w:r>
              <w:t>N/A</w:t>
            </w:r>
          </w:p>
        </w:tc>
        <w:tc>
          <w:tcPr>
            <w:tcW w:w="1418" w:type="dxa"/>
          </w:tcPr>
          <w:p w14:paraId="0AEC63ED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29C235B1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367" w:type="dxa"/>
          </w:tcPr>
          <w:p w14:paraId="1A92A2CA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9C5807" w14:paraId="1EE18160" w14:textId="77777777" w:rsidTr="00656BDE">
        <w:trPr>
          <w:trHeight w:val="340"/>
          <w:jc w:val="center"/>
        </w:trPr>
        <w:tc>
          <w:tcPr>
            <w:tcW w:w="9692" w:type="dxa"/>
            <w:gridSpan w:val="7"/>
            <w:shd w:val="clear" w:color="auto" w:fill="auto"/>
          </w:tcPr>
          <w:p w14:paraId="5BD5BFBC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14:paraId="322965C4" w14:textId="77777777" w:rsidR="007676BB" w:rsidRPr="009C5807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7931DB34" w14:textId="04CE82EB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ins w:id="4" w:author="JC[R4-100e]" w:date="2021-08-03T12:26:00Z">
              <w:r>
                <w:rPr>
                  <w:lang w:eastAsia="zh-CN"/>
                </w:rPr>
                <w:t xml:space="preserve"> </w:t>
              </w:r>
              <w:r>
                <w:t>and only SSB based L3 measurement is configured on SCC;</w:t>
              </w:r>
              <w:r w:rsidRPr="00055554">
                <w:t xml:space="preserve"> </w:t>
              </w:r>
              <w:proofErr w:type="spellStart"/>
              <w:r w:rsidRPr="00055554">
                <w:t>CSSF</w:t>
              </w:r>
              <w:r w:rsidRPr="00055554">
                <w:rPr>
                  <w:vertAlign w:val="subscript"/>
                </w:rPr>
                <w:t>outside_gap,i</w:t>
              </w:r>
              <w:proofErr w:type="spellEnd"/>
              <w:r w:rsidRPr="00055554">
                <w:rPr>
                  <w:vertAlign w:val="subscript"/>
                </w:rPr>
                <w:t xml:space="preserve"> </w:t>
              </w:r>
              <w:r w:rsidRPr="00055554">
                <w:t>=</w:t>
              </w:r>
              <w:r>
                <w:t xml:space="preserve">2 if </w:t>
              </w:r>
              <w:r w:rsidRPr="009C5807">
                <w:rPr>
                  <w:lang w:eastAsia="zh-CN"/>
                </w:rPr>
                <w:t xml:space="preserve">only one </w:t>
              </w:r>
              <w:proofErr w:type="spellStart"/>
              <w:r w:rsidRPr="009C5807">
                <w:rPr>
                  <w:lang w:eastAsia="zh-CN"/>
                </w:rPr>
                <w:t>SCell</w:t>
              </w:r>
              <w:proofErr w:type="spellEnd"/>
              <w:r w:rsidRPr="009C5807">
                <w:rPr>
                  <w:lang w:eastAsia="zh-CN"/>
                </w:rPr>
                <w:t xml:space="preserve"> </w:t>
              </w:r>
              <w:r w:rsidRPr="00055554">
                <w:t>is configured and no inter-frequency MO without gap</w:t>
              </w:r>
              <w:r>
                <w:t xml:space="preserve"> and </w:t>
              </w:r>
              <w:r w:rsidRPr="0013795C">
                <w:t xml:space="preserve">either both SSB and CSI-RS based L3 configured or only CSI-RS based L3 measurement </w:t>
              </w:r>
              <w:r>
                <w:t xml:space="preserve">is </w:t>
              </w:r>
              <w:r w:rsidRPr="0013795C">
                <w:t>configured</w:t>
              </w:r>
              <w:r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08B35347" w14:textId="77777777" w:rsidR="007676BB" w:rsidRDefault="007676BB" w:rsidP="00656BDE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lang w:val="en-US" w:eastAsia="zh-CN"/>
              </w:rPr>
              <w:t>.</w:t>
            </w:r>
          </w:p>
          <w:p w14:paraId="628E8828" w14:textId="77777777" w:rsidR="007676BB" w:rsidRDefault="007676BB" w:rsidP="00656BDE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</w:t>
            </w:r>
            <w:r>
              <w:rPr>
                <w:lang w:eastAsia="zh-CN"/>
              </w:rPr>
              <w:t>s</w:t>
            </w:r>
            <w:r w:rsidRPr="00885F53">
              <w:rPr>
                <w:lang w:eastAsia="zh-CN"/>
              </w:rPr>
              <w:t xml:space="preserve"> are included for FR2 inter-band </w:t>
            </w:r>
            <w:r>
              <w:rPr>
                <w:lang w:eastAsia="zh-CN"/>
              </w:rPr>
              <w:t>CA.</w:t>
            </w:r>
          </w:p>
          <w:p w14:paraId="110A5DAC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55B83B9E" w14:textId="77777777" w:rsidR="007676BB" w:rsidRDefault="007676BB" w:rsidP="00656BDE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7D3F5B7" w14:textId="77777777" w:rsidR="007676BB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398634BD" w14:textId="77777777" w:rsidR="007676BB" w:rsidRPr="003362AA" w:rsidRDefault="007676BB" w:rsidP="00656BDE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  <w:p w14:paraId="6CA20688" w14:textId="77777777" w:rsidR="007676BB" w:rsidRPr="009C5807" w:rsidRDefault="007676BB" w:rsidP="00656BDE">
            <w:pPr>
              <w:pStyle w:val="TAN"/>
            </w:pPr>
            <w:r w:rsidRPr="003362AA">
              <w:t>Note 10:</w:t>
            </w:r>
            <w:r w:rsidRPr="009C5807">
              <w:tab/>
            </w:r>
            <w:r w:rsidRPr="00F37389">
              <w:t>N</w:t>
            </w:r>
            <w:r w:rsidRPr="00F37389">
              <w:rPr>
                <w:vertAlign w:val="subscript"/>
              </w:rPr>
              <w:t>PCC_CCA_RSSI/CO</w:t>
            </w:r>
            <w:r w:rsidRPr="00F37389">
              <w:t>= 1 if PSCC is configured with RSSI/CO measurements without MG when RMTC and SMTC are overlapping; N</w:t>
            </w:r>
            <w:r w:rsidRPr="00F37389">
              <w:rPr>
                <w:vertAlign w:val="subscript"/>
              </w:rPr>
              <w:t>SCC_CCA_RSSI/CO</w:t>
            </w:r>
            <w:r w:rsidRPr="00F37389">
              <w:t xml:space="preserve"> = Number of MOs for </w:t>
            </w:r>
            <w:proofErr w:type="spellStart"/>
            <w:r w:rsidRPr="00F37389">
              <w:t>SCell</w:t>
            </w:r>
            <w:proofErr w:type="spellEnd"/>
            <w:r w:rsidRPr="00F37389">
              <w:t>(s) configured with RSSI/CO measurements without MG when RMTC and SMTC are overlapping.</w:t>
            </w:r>
          </w:p>
        </w:tc>
      </w:tr>
    </w:tbl>
    <w:p w14:paraId="4C2CFDFD" w14:textId="77777777" w:rsidR="007676BB" w:rsidRPr="009C5807" w:rsidRDefault="007676BB" w:rsidP="007676BB"/>
    <w:p w14:paraId="7518C300" w14:textId="77777777" w:rsidR="007676BB" w:rsidRPr="009C5807" w:rsidRDefault="007676BB" w:rsidP="007676BB">
      <w:pPr>
        <w:pStyle w:val="Heading5"/>
      </w:pPr>
      <w:r w:rsidRPr="009C5807">
        <w:t>9.1.5.1.3</w:t>
      </w:r>
      <w:r w:rsidRPr="009C5807">
        <w:tab/>
        <w:t xml:space="preserve">NR-DC mode: carrier-specific scaling factor for SSB-based </w:t>
      </w:r>
      <w:r>
        <w:t>and CSI-RS based L3</w:t>
      </w:r>
      <w:r w:rsidRPr="003B2615">
        <w:t xml:space="preserve"> </w:t>
      </w:r>
      <w:r w:rsidRPr="009C5807">
        <w:t>measurements performed outside gaps</w:t>
      </w:r>
    </w:p>
    <w:p w14:paraId="51FDCD03" w14:textId="77777777" w:rsidR="007676BB" w:rsidRPr="008618B6" w:rsidRDefault="007676BB" w:rsidP="007676BB">
      <w:r w:rsidRPr="00621BDF">
        <w:t xml:space="preserve">For UE configured with NR-DC operation, the carrier-specific scaling factor </w:t>
      </w:r>
      <w:proofErr w:type="spellStart"/>
      <w:r w:rsidRPr="00621BDF">
        <w:t>CSSF</w:t>
      </w:r>
      <w:r w:rsidRPr="00621BDF">
        <w:rPr>
          <w:vertAlign w:val="subscript"/>
        </w:rPr>
        <w:t>outside_gap,i</w:t>
      </w:r>
      <w:proofErr w:type="spellEnd"/>
      <w:r w:rsidRPr="00621BDF">
        <w:rPr>
          <w:vertAlign w:val="subscript"/>
        </w:rPr>
        <w:t xml:space="preserve"> </w:t>
      </w:r>
      <w:r w:rsidRPr="00621BDF">
        <w:t xml:space="preserve">for intra-frequency </w:t>
      </w:r>
      <w:r w:rsidRPr="008618B6">
        <w:t>SSB-based measurement, inter-frequency SSB-based measurements performed outside measurements gaps and intra-frequency CSI-RS based L3 measurement will be as specified in Table 9.1.5.1.3-1.</w:t>
      </w:r>
    </w:p>
    <w:p w14:paraId="10AEC93B" w14:textId="77777777" w:rsidR="007676BB" w:rsidRPr="009C5807" w:rsidRDefault="007676BB" w:rsidP="007676BB">
      <w:pPr>
        <w:pStyle w:val="TH"/>
      </w:pPr>
      <w:r w:rsidRPr="009C5807">
        <w:lastRenderedPageBreak/>
        <w:t xml:space="preserve">Table 9.1.5.1.3-1: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scaling factor for NR-DC mode</w:t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506"/>
        <w:gridCol w:w="1559"/>
        <w:gridCol w:w="1646"/>
        <w:gridCol w:w="1646"/>
      </w:tblGrid>
      <w:tr w:rsidR="007676BB" w:rsidRPr="009C5807" w14:paraId="230C948C" w14:textId="77777777" w:rsidTr="00656BDE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1C6A8772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417" w:type="dxa"/>
            <w:shd w:val="clear" w:color="auto" w:fill="auto"/>
          </w:tcPr>
          <w:p w14:paraId="3DDADDEE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PCC</w:t>
            </w:r>
          </w:p>
        </w:tc>
        <w:tc>
          <w:tcPr>
            <w:tcW w:w="1506" w:type="dxa"/>
            <w:shd w:val="clear" w:color="auto" w:fill="auto"/>
          </w:tcPr>
          <w:p w14:paraId="1080D22C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559" w:type="dxa"/>
            <w:shd w:val="clear" w:color="auto" w:fill="auto"/>
          </w:tcPr>
          <w:p w14:paraId="390BAC3D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0FDB7A3A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not required</w:t>
            </w:r>
          </w:p>
        </w:tc>
        <w:tc>
          <w:tcPr>
            <w:tcW w:w="1646" w:type="dxa"/>
          </w:tcPr>
          <w:p w14:paraId="71ECC348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inter-frequency MO with no measurement gap</w:t>
            </w:r>
          </w:p>
        </w:tc>
      </w:tr>
      <w:tr w:rsidR="007676BB" w:rsidRPr="00C14182" w14:paraId="664C4C1A" w14:textId="77777777" w:rsidTr="00656BDE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4AB8E36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 FR2 NR-DC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 and FR2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</w:tcPr>
          <w:p w14:paraId="347B6ECE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7E56AFB8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EA032B5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>
              <w:rPr>
                <w:vertAlign w:val="subscript"/>
              </w:rPr>
              <w:t>PS</w:t>
            </w:r>
            <w:r w:rsidRPr="000467F8">
              <w:rPr>
                <w:vertAlign w:val="subscript"/>
              </w:rPr>
              <w:t>CC_CSIRS</w:t>
            </w:r>
            <w:r>
              <w:t>)</w:t>
            </w:r>
            <w:r w:rsidRPr="0010506B">
              <w:rPr>
                <w:vertAlign w:val="superscript"/>
              </w:rPr>
              <w:t xml:space="preserve"> Note 2</w:t>
            </w:r>
            <w:r w:rsidRPr="00C11FC6"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14:paraId="42C6362D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2x(N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FF050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646" w:type="dxa"/>
          </w:tcPr>
          <w:p w14:paraId="49192FD1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2x(N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FF050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9C5807" w14:paraId="17AF65DB" w14:textId="77777777" w:rsidTr="00656BDE">
        <w:trPr>
          <w:trHeight w:val="340"/>
          <w:jc w:val="center"/>
        </w:trPr>
        <w:tc>
          <w:tcPr>
            <w:tcW w:w="9476" w:type="dxa"/>
            <w:gridSpan w:val="6"/>
            <w:shd w:val="clear" w:color="auto" w:fill="auto"/>
          </w:tcPr>
          <w:p w14:paraId="18105FDC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473A294D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2: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no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>
              <w:t xml:space="preserve"> and only SSB based L3 measurement is configured on PSCC;</w:t>
            </w:r>
            <w:r w:rsidRPr="00055554">
              <w:t xml:space="preserve"> </w:t>
            </w:r>
            <w:proofErr w:type="spellStart"/>
            <w:r w:rsidRPr="00055554">
              <w:t>CSSF</w:t>
            </w:r>
            <w:r w:rsidRPr="00055554">
              <w:rPr>
                <w:vertAlign w:val="subscript"/>
              </w:rPr>
              <w:t>outside_gap,i</w:t>
            </w:r>
            <w:proofErr w:type="spellEnd"/>
            <w:r w:rsidRPr="00055554">
              <w:rPr>
                <w:vertAlign w:val="subscript"/>
              </w:rPr>
              <w:t xml:space="preserve"> </w:t>
            </w:r>
            <w:r w:rsidRPr="00055554">
              <w:t>=</w:t>
            </w:r>
            <w:r>
              <w:t xml:space="preserve">2 if </w:t>
            </w:r>
            <w:r w:rsidRPr="00055554">
              <w:t xml:space="preserve">no </w:t>
            </w:r>
            <w:proofErr w:type="spellStart"/>
            <w:r w:rsidRPr="00055554">
              <w:t>SCell</w:t>
            </w:r>
            <w:proofErr w:type="spellEnd"/>
            <w:r w:rsidRPr="00055554">
              <w:t xml:space="preserve"> is configured and no inter-frequency MO without gap</w:t>
            </w:r>
            <w:r>
              <w:t xml:space="preserve"> and </w:t>
            </w:r>
            <w:r w:rsidRPr="0013795C">
              <w:t xml:space="preserve">either both SSB and CSI-RS based L3 configured or only CSI-RS based L3 measurement </w:t>
            </w:r>
            <w:r>
              <w:t xml:space="preserve">is </w:t>
            </w:r>
            <w:r w:rsidRPr="0013795C">
              <w:t>configured</w:t>
            </w:r>
            <w:r>
              <w:t xml:space="preserve"> on PSCC</w:t>
            </w:r>
            <w:r w:rsidRPr="009C5807">
              <w:rPr>
                <w:lang w:eastAsia="zh-CN"/>
              </w:rPr>
              <w:t>.</w:t>
            </w:r>
          </w:p>
          <w:p w14:paraId="1D4F5986" w14:textId="77777777" w:rsidR="007676BB" w:rsidRDefault="007676BB" w:rsidP="00656BDE">
            <w:pPr>
              <w:pStyle w:val="TAN"/>
            </w:pPr>
            <w:r w:rsidRPr="00055554">
              <w:rPr>
                <w:rFonts w:hint="eastAsia"/>
              </w:rPr>
              <w:t xml:space="preserve">Note </w:t>
            </w:r>
            <w:r w:rsidRPr="00055554">
              <w:t>3:</w:t>
            </w:r>
            <w:r w:rsidRPr="00055554">
              <w:tab/>
            </w:r>
            <w:r w:rsidRPr="003B2615">
              <w:t xml:space="preserve">Y is the number of configured inter-frequency </w:t>
            </w:r>
            <w:r>
              <w:t>SSB based frequency layers</w:t>
            </w:r>
            <w:r w:rsidRPr="003B2615">
              <w:t xml:space="preserve">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</w:p>
          <w:p w14:paraId="082A2866" w14:textId="77777777" w:rsidR="007676BB" w:rsidRDefault="007676BB" w:rsidP="00656BDE">
            <w:pPr>
              <w:pStyle w:val="TAN"/>
            </w:pPr>
            <w:r>
              <w:t>Note 4: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545C85CE" w14:textId="77777777" w:rsidR="007676BB" w:rsidRDefault="007676BB" w:rsidP="00656BDE">
            <w:pPr>
              <w:pStyle w:val="TAN"/>
            </w:pPr>
            <w:r>
              <w:t>Note 5: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</w:t>
            </w:r>
            <w:r>
              <w:rPr>
                <w:vertAlign w:val="subscript"/>
              </w:rPr>
              <w:t>S</w:t>
            </w:r>
            <w:r w:rsidRPr="001B4F32">
              <w:rPr>
                <w:vertAlign w:val="subscript"/>
              </w:rPr>
              <w:t>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7C8604E0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3C760BCC" w14:textId="77777777" w:rsidR="007676BB" w:rsidRPr="009C5807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3EE346BE" w14:textId="77777777" w:rsidR="007676BB" w:rsidRPr="009C5807" w:rsidRDefault="007676BB" w:rsidP="007676BB"/>
    <w:p w14:paraId="301DCC1A" w14:textId="77777777" w:rsidR="007676BB" w:rsidRPr="009C5807" w:rsidRDefault="007676BB" w:rsidP="007676BB">
      <w:pPr>
        <w:pStyle w:val="Heading5"/>
      </w:pPr>
      <w:r w:rsidRPr="009C5807">
        <w:t>9.1.5.1.4</w:t>
      </w:r>
      <w:r w:rsidRPr="009C5807">
        <w:tab/>
        <w:t xml:space="preserve">NE-DC mode: carrier-specific scaling factor for SSB-based </w:t>
      </w:r>
      <w:r>
        <w:t xml:space="preserve">and CSI-RS based </w:t>
      </w:r>
      <w:r w:rsidRPr="009C5807">
        <w:t>measurements performed outside gaps</w:t>
      </w:r>
    </w:p>
    <w:p w14:paraId="022BDC90" w14:textId="77777777" w:rsidR="007676BB" w:rsidRPr="00621BDF" w:rsidRDefault="007676BB" w:rsidP="007676BB">
      <w:r w:rsidRPr="00621BDF">
        <w:t xml:space="preserve">For UE configured with NE-DC operation, the carrier-specific scaling factor </w:t>
      </w:r>
      <w:proofErr w:type="spellStart"/>
      <w:r w:rsidRPr="00621BDF">
        <w:t>CSSF</w:t>
      </w:r>
      <w:r w:rsidRPr="00621BDF">
        <w:rPr>
          <w:vertAlign w:val="subscript"/>
        </w:rPr>
        <w:t>outside_gap,i</w:t>
      </w:r>
      <w:proofErr w:type="spellEnd"/>
      <w:r w:rsidRPr="00621BDF">
        <w:rPr>
          <w:vertAlign w:val="subscript"/>
        </w:rPr>
        <w:t xml:space="preserve"> </w:t>
      </w:r>
      <w:r w:rsidRPr="00621BDF">
        <w:t xml:space="preserve">for intra-frequency </w:t>
      </w:r>
      <w:r w:rsidRPr="008618B6">
        <w:t>SSB-based measurement and inter-frequency SSB-based measurements performed outside measurement</w:t>
      </w:r>
      <w:r w:rsidRPr="00621BDF">
        <w:t xml:space="preserve">s gaps </w:t>
      </w:r>
      <w:r w:rsidRPr="008618B6">
        <w:t xml:space="preserve">and intra-frequency CSI-RS based L3 measurement will be as specified in Table 9.1.5.1.4-1. </w:t>
      </w:r>
    </w:p>
    <w:p w14:paraId="67B92EFE" w14:textId="77777777" w:rsidR="007676BB" w:rsidRPr="009C5807" w:rsidRDefault="007676BB" w:rsidP="007676BB">
      <w:pPr>
        <w:pStyle w:val="TH"/>
      </w:pPr>
      <w:r w:rsidRPr="009C5807">
        <w:lastRenderedPageBreak/>
        <w:t xml:space="preserve">Table 9.1.5.1.4-1: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scaling factor for NE-DC mode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1276"/>
        <w:gridCol w:w="1276"/>
        <w:gridCol w:w="1417"/>
        <w:gridCol w:w="1418"/>
        <w:gridCol w:w="1559"/>
        <w:gridCol w:w="1418"/>
      </w:tblGrid>
      <w:tr w:rsidR="007676BB" w:rsidRPr="009C5807" w14:paraId="6719C2D2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464CA655" w14:textId="77777777" w:rsidR="007676BB" w:rsidRPr="009C5807" w:rsidRDefault="007676BB" w:rsidP="00656BDE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276" w:type="dxa"/>
            <w:shd w:val="clear" w:color="auto" w:fill="auto"/>
          </w:tcPr>
          <w:p w14:paraId="0595F67B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14:paraId="651D79DD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14:paraId="36D9016E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PCC</w:t>
            </w:r>
          </w:p>
        </w:tc>
        <w:tc>
          <w:tcPr>
            <w:tcW w:w="1418" w:type="dxa"/>
          </w:tcPr>
          <w:p w14:paraId="3E18B340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required</w:t>
            </w:r>
          </w:p>
        </w:tc>
        <w:tc>
          <w:tcPr>
            <w:tcW w:w="1559" w:type="dxa"/>
            <w:shd w:val="clear" w:color="auto" w:fill="auto"/>
          </w:tcPr>
          <w:p w14:paraId="54A1735E" w14:textId="77777777" w:rsidR="007676BB" w:rsidRPr="009C5807" w:rsidRDefault="007676BB" w:rsidP="00656BDE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not required</w:t>
            </w:r>
          </w:p>
        </w:tc>
        <w:tc>
          <w:tcPr>
            <w:tcW w:w="1418" w:type="dxa"/>
          </w:tcPr>
          <w:p w14:paraId="50D3C42D" w14:textId="77777777" w:rsidR="007676BB" w:rsidRPr="009C5807" w:rsidRDefault="007676BB" w:rsidP="00656BDE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inter-frequency MO with no measurement gap</w:t>
            </w:r>
          </w:p>
        </w:tc>
      </w:tr>
      <w:tr w:rsidR="007676BB" w:rsidRPr="00C14182" w14:paraId="77791A5C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6253CF46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only CA </w:t>
            </w:r>
          </w:p>
        </w:tc>
        <w:tc>
          <w:tcPr>
            <w:tcW w:w="1276" w:type="dxa"/>
            <w:shd w:val="clear" w:color="auto" w:fill="auto"/>
          </w:tcPr>
          <w:p w14:paraId="44439A3A" w14:textId="77777777" w:rsidR="007676BB" w:rsidRPr="009C5807" w:rsidRDefault="007676BB" w:rsidP="00656BDE">
            <w:pPr>
              <w:pStyle w:val="TAC"/>
              <w:rPr>
                <w:vertAlign w:val="superscript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0808F3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9A7115">
              <w:rPr>
                <w:lang w:val="fr-FR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F0228C4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60E29249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14:paraId="6F12E55D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42F621BD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4F792DD1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7BF53F4B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FR2 only intra band CA </w:t>
            </w:r>
          </w:p>
        </w:tc>
        <w:tc>
          <w:tcPr>
            <w:tcW w:w="1276" w:type="dxa"/>
            <w:shd w:val="clear" w:color="auto" w:fill="auto"/>
          </w:tcPr>
          <w:p w14:paraId="0A8A1477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14:paraId="6E3FC237" w14:textId="77777777" w:rsidR="007676BB" w:rsidRPr="009C5807" w:rsidRDefault="007676BB" w:rsidP="00656BDE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1F0A9F89" w14:textId="77777777" w:rsidR="007676BB" w:rsidRPr="009C5807" w:rsidRDefault="007676BB" w:rsidP="00656BDE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14:paraId="7596FF71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14:paraId="3CD2867D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9A7115">
              <w:rPr>
                <w:lang w:val="fr-FR"/>
              </w:rPr>
              <w:t xml:space="preserve"> </w:t>
            </w:r>
          </w:p>
        </w:tc>
        <w:tc>
          <w:tcPr>
            <w:tcW w:w="1418" w:type="dxa"/>
          </w:tcPr>
          <w:p w14:paraId="737E4DBC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 w:rsidDel="00285DBC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+Y+2x N</w:t>
            </w:r>
            <w:r w:rsidRPr="007C55F6">
              <w:rPr>
                <w:vertAlign w:val="subscript"/>
                <w:lang w:val="fr-FR"/>
              </w:rPr>
              <w:t>SCC_CSIRS</w:t>
            </w:r>
          </w:p>
        </w:tc>
      </w:tr>
      <w:tr w:rsidR="007676BB" w:rsidRPr="00C14182" w14:paraId="22A0DBC2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76DF82F7" w14:textId="77777777" w:rsidR="007676BB" w:rsidRPr="00885F53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N</w:t>
            </w:r>
            <w:r>
              <w:rPr>
                <w:b/>
              </w:rPr>
              <w:t>E</w:t>
            </w:r>
            <w:r w:rsidRPr="00885F53">
              <w:rPr>
                <w:b/>
              </w:rPr>
              <w:t>-DC with</w:t>
            </w:r>
          </w:p>
          <w:p w14:paraId="77B027FA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276" w:type="dxa"/>
            <w:shd w:val="clear" w:color="auto" w:fill="auto"/>
          </w:tcPr>
          <w:p w14:paraId="3BFA918A" w14:textId="77777777" w:rsidR="007676BB" w:rsidRPr="009C5807" w:rsidRDefault="007676BB" w:rsidP="00656BDE">
            <w:pPr>
              <w:pStyle w:val="TAC"/>
            </w:pPr>
            <w:r w:rsidRPr="00885F53">
              <w:t>N/A</w:t>
            </w:r>
          </w:p>
        </w:tc>
        <w:tc>
          <w:tcPr>
            <w:tcW w:w="1276" w:type="dxa"/>
            <w:shd w:val="clear" w:color="auto" w:fill="auto"/>
          </w:tcPr>
          <w:p w14:paraId="16AE2E62" w14:textId="77777777" w:rsidR="007676BB" w:rsidRPr="009C5807" w:rsidRDefault="007676BB" w:rsidP="00656BDE">
            <w:pPr>
              <w:pStyle w:val="TAC"/>
            </w:pPr>
            <w:r w:rsidRPr="00885F53">
              <w:t>N/A</w:t>
            </w:r>
          </w:p>
        </w:tc>
        <w:tc>
          <w:tcPr>
            <w:tcW w:w="1417" w:type="dxa"/>
            <w:shd w:val="clear" w:color="auto" w:fill="auto"/>
          </w:tcPr>
          <w:p w14:paraId="33361183" w14:textId="77777777" w:rsidR="007676BB" w:rsidRPr="009C5807" w:rsidRDefault="007676BB" w:rsidP="00656BDE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18" w:type="dxa"/>
          </w:tcPr>
          <w:p w14:paraId="3C4A9300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14:paraId="13F63A9F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8" w:type="dxa"/>
          </w:tcPr>
          <w:p w14:paraId="6833B482" w14:textId="77777777" w:rsidR="007676BB" w:rsidRPr="007C55F6" w:rsidRDefault="007676BB" w:rsidP="00656BDE">
            <w:pPr>
              <w:pStyle w:val="TAC"/>
              <w:rPr>
                <w:lang w:val="fr-FR" w:eastAsia="zh-CN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C14182" w14:paraId="47321C96" w14:textId="77777777" w:rsidTr="00656BDE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101B76F9" w14:textId="77777777" w:rsidR="007676BB" w:rsidRPr="009C5807" w:rsidRDefault="007676BB" w:rsidP="00656BDE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+FR2 CA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276" w:type="dxa"/>
            <w:shd w:val="clear" w:color="auto" w:fill="auto"/>
          </w:tcPr>
          <w:p w14:paraId="08AFEB9A" w14:textId="77777777" w:rsidR="007676BB" w:rsidRPr="009C5807" w:rsidRDefault="007676BB" w:rsidP="00656BDE">
            <w:pPr>
              <w:pStyle w:val="TAC"/>
              <w:rPr>
                <w:lang w:eastAsia="zh-CN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EE2ED0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+Y+2*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  <w:r w:rsidRPr="007C55F6" w:rsidDel="001523E1">
              <w:rPr>
                <w:lang w:val="fr-FR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F86C06C" w14:textId="77777777" w:rsidR="007676BB" w:rsidRPr="009C5807" w:rsidRDefault="007676BB" w:rsidP="00656BDE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7F90C76C" w14:textId="77777777" w:rsidR="007676BB" w:rsidRPr="009C5807" w:rsidRDefault="007676BB" w:rsidP="00656BDE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14:paraId="703F726B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1418" w:type="dxa"/>
          </w:tcPr>
          <w:p w14:paraId="4D155A32" w14:textId="77777777" w:rsidR="007676BB" w:rsidRPr="007C55F6" w:rsidRDefault="007676BB" w:rsidP="00656BD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2×( N</w:t>
            </w:r>
            <w:r w:rsidRPr="007C55F6">
              <w:rPr>
                <w:vertAlign w:val="subscript"/>
                <w:lang w:val="fr-FR"/>
              </w:rPr>
              <w:t>SCC_SSB</w:t>
            </w:r>
            <w:r w:rsidRPr="007C55F6">
              <w:rPr>
                <w:lang w:val="fr-FR"/>
              </w:rPr>
              <w:t xml:space="preserve"> +Y+2x N</w:t>
            </w:r>
            <w:r w:rsidRPr="007C55F6">
              <w:rPr>
                <w:vertAlign w:val="subscript"/>
                <w:lang w:val="fr-FR"/>
              </w:rPr>
              <w:t>SCC_CSIRS</w:t>
            </w:r>
            <w:r w:rsidRPr="007C55F6" w:rsidDel="005F2DBD">
              <w:rPr>
                <w:lang w:val="fr-FR"/>
              </w:rPr>
              <w:t xml:space="preserve"> </w:t>
            </w:r>
            <w:r w:rsidRPr="007C55F6">
              <w:rPr>
                <w:lang w:val="fr-FR"/>
              </w:rPr>
              <w:t>-1-N</w:t>
            </w:r>
            <w:r w:rsidRPr="007C55F6">
              <w:rPr>
                <w:vertAlign w:val="subscript"/>
                <w:lang w:val="fr-FR"/>
              </w:rPr>
              <w:t>SCC_CSIRS_</w:t>
            </w:r>
            <w:r w:rsidRPr="00D95623">
              <w:rPr>
                <w:vertAlign w:val="subscript"/>
                <w:lang w:val="fr-FR"/>
              </w:rPr>
              <w:t xml:space="preserve"> FR2_</w:t>
            </w:r>
            <w:r w:rsidRPr="007C55F6">
              <w:rPr>
                <w:vertAlign w:val="subscript"/>
                <w:lang w:val="fr-FR"/>
              </w:rPr>
              <w:t>NCM</w:t>
            </w:r>
            <w:r w:rsidRPr="007C55F6">
              <w:rPr>
                <w:lang w:val="fr-FR"/>
              </w:rPr>
              <w:t>)</w:t>
            </w:r>
          </w:p>
        </w:tc>
      </w:tr>
      <w:tr w:rsidR="007676BB" w:rsidRPr="009C5807" w14:paraId="3470DC10" w14:textId="77777777" w:rsidTr="00656BDE">
        <w:trPr>
          <w:trHeight w:val="340"/>
          <w:jc w:val="center"/>
        </w:trPr>
        <w:tc>
          <w:tcPr>
            <w:tcW w:w="9631" w:type="dxa"/>
            <w:gridSpan w:val="7"/>
            <w:shd w:val="clear" w:color="auto" w:fill="auto"/>
          </w:tcPr>
          <w:p w14:paraId="687F79F6" w14:textId="77777777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14:paraId="7D76B98A" w14:textId="77777777" w:rsidR="007676BB" w:rsidRPr="009C5807" w:rsidRDefault="007676BB" w:rsidP="00656BDE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4EB8E7E8" w14:textId="2CDD0E7E" w:rsidR="007676BB" w:rsidRPr="009C5807" w:rsidRDefault="007676BB" w:rsidP="00656BD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ins w:id="5" w:author="JC[R4-100e]" w:date="2021-08-03T12:26:00Z">
              <w:r>
                <w:rPr>
                  <w:lang w:eastAsia="zh-CN"/>
                </w:rPr>
                <w:t xml:space="preserve"> </w:t>
              </w:r>
              <w:r>
                <w:t>and only SSB based L3 measurement is configured on SCC;</w:t>
              </w:r>
              <w:r w:rsidRPr="00055554">
                <w:t xml:space="preserve"> </w:t>
              </w:r>
              <w:proofErr w:type="spellStart"/>
              <w:r w:rsidRPr="00055554">
                <w:t>CSSF</w:t>
              </w:r>
              <w:r w:rsidRPr="00055554">
                <w:rPr>
                  <w:vertAlign w:val="subscript"/>
                </w:rPr>
                <w:t>outside_gap,i</w:t>
              </w:r>
              <w:proofErr w:type="spellEnd"/>
              <w:r w:rsidRPr="00055554">
                <w:rPr>
                  <w:vertAlign w:val="subscript"/>
                </w:rPr>
                <w:t xml:space="preserve"> </w:t>
              </w:r>
              <w:r w:rsidRPr="00055554">
                <w:t>=</w:t>
              </w:r>
              <w:r>
                <w:t xml:space="preserve">2 if </w:t>
              </w:r>
              <w:r w:rsidRPr="009C5807">
                <w:rPr>
                  <w:lang w:eastAsia="zh-CN"/>
                </w:rPr>
                <w:t xml:space="preserve">only one </w:t>
              </w:r>
              <w:proofErr w:type="spellStart"/>
              <w:r w:rsidRPr="009C5807">
                <w:rPr>
                  <w:lang w:eastAsia="zh-CN"/>
                </w:rPr>
                <w:t>SCell</w:t>
              </w:r>
              <w:proofErr w:type="spellEnd"/>
              <w:r w:rsidRPr="009C5807">
                <w:rPr>
                  <w:lang w:eastAsia="zh-CN"/>
                </w:rPr>
                <w:t xml:space="preserve"> </w:t>
              </w:r>
              <w:r w:rsidRPr="00055554">
                <w:t>is configured and no inter-frequency MO without gap</w:t>
              </w:r>
              <w:r>
                <w:t xml:space="preserve"> and </w:t>
              </w:r>
              <w:r w:rsidRPr="0013795C">
                <w:t xml:space="preserve">either both SSB and CSI-RS based L3 configured or only CSI-RS based L3 measurement </w:t>
              </w:r>
              <w:r>
                <w:t xml:space="preserve">is </w:t>
              </w:r>
              <w:r w:rsidRPr="0013795C">
                <w:t>configured</w:t>
              </w:r>
              <w:r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26A58407" w14:textId="77777777" w:rsidR="007676BB" w:rsidRDefault="007676BB" w:rsidP="00656BDE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lang w:val="en-US" w:eastAsia="zh-CN"/>
              </w:rPr>
              <w:t>.</w:t>
            </w:r>
          </w:p>
          <w:p w14:paraId="36C6C4BB" w14:textId="77777777" w:rsidR="007676BB" w:rsidRDefault="007676BB" w:rsidP="00656BDE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NE-DC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CA. </w:t>
            </w:r>
          </w:p>
          <w:p w14:paraId="0275F8A7" w14:textId="77777777" w:rsidR="007676BB" w:rsidRDefault="007676BB" w:rsidP="00656BDE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02D0D36C" w14:textId="77777777" w:rsidR="007676BB" w:rsidRDefault="007676BB" w:rsidP="00656BDE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204B84EB" w14:textId="77777777" w:rsidR="007676BB" w:rsidRDefault="007676BB" w:rsidP="00656BDE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0C36FC11" w14:textId="77777777" w:rsidR="007676BB" w:rsidRPr="009C5807" w:rsidRDefault="007676BB" w:rsidP="00656BDE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09A9EAC1" w14:textId="77777777" w:rsidR="007676BB" w:rsidRDefault="007676BB" w:rsidP="007676BB">
      <w:pPr>
        <w:pStyle w:val="Heading5"/>
        <w:ind w:left="0" w:firstLine="0"/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DB665" w14:textId="77777777" w:rsidR="00990595" w:rsidRDefault="00990595">
      <w:r>
        <w:separator/>
      </w:r>
    </w:p>
  </w:endnote>
  <w:endnote w:type="continuationSeparator" w:id="0">
    <w:p w14:paraId="6B8E8501" w14:textId="77777777" w:rsidR="00990595" w:rsidRDefault="0099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9EBC5" w14:textId="77777777" w:rsidR="00990595" w:rsidRDefault="00990595">
      <w:r>
        <w:separator/>
      </w:r>
    </w:p>
  </w:footnote>
  <w:footnote w:type="continuationSeparator" w:id="0">
    <w:p w14:paraId="1C74ECFF" w14:textId="77777777" w:rsidR="00990595" w:rsidRDefault="00990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990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990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5409"/>
    <w:rsid w:val="003609EF"/>
    <w:rsid w:val="0036231A"/>
    <w:rsid w:val="00374DD4"/>
    <w:rsid w:val="003B482B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04625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676B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70EE7"/>
    <w:rsid w:val="008863B9"/>
    <w:rsid w:val="008A45A6"/>
    <w:rsid w:val="008F3789"/>
    <w:rsid w:val="008F686C"/>
    <w:rsid w:val="009148DE"/>
    <w:rsid w:val="009156CB"/>
    <w:rsid w:val="00941E30"/>
    <w:rsid w:val="009601AD"/>
    <w:rsid w:val="009777D9"/>
    <w:rsid w:val="00990595"/>
    <w:rsid w:val="00991B88"/>
    <w:rsid w:val="009A5753"/>
    <w:rsid w:val="009A579D"/>
    <w:rsid w:val="009B192B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54426"/>
    <w:rsid w:val="00D66520"/>
    <w:rsid w:val="00DE34CF"/>
    <w:rsid w:val="00E074AB"/>
    <w:rsid w:val="00E13F3D"/>
    <w:rsid w:val="00E17524"/>
    <w:rsid w:val="00E3489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87F34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31</TotalTime>
  <Pages>5</Pages>
  <Words>2179</Words>
  <Characters>12424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JC[R4-100e]</cp:lastModifiedBy>
  <cp:revision>19</cp:revision>
  <cp:lastPrinted>1900-01-01T08:00:00Z</cp:lastPrinted>
  <dcterms:created xsi:type="dcterms:W3CDTF">2021-04-01T04:35:00Z</dcterms:created>
  <dcterms:modified xsi:type="dcterms:W3CDTF">2021-08-06T17:32:00Z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